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42915" w:rsidRPr="00B42915">
        <w:rPr>
          <w:rFonts w:eastAsia="Arial"/>
          <w:b/>
          <w:kern w:val="3"/>
          <w:sz w:val="24"/>
          <w:szCs w:val="24"/>
          <w:lang w:eastAsia="zh-CN"/>
        </w:rPr>
        <w:t>пгт. Куйбышевский Затон, ул. Заводская, д. 1</w:t>
      </w:r>
      <w:r w:rsidR="00053015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B52BD0" w:rsidRDefault="00B52BD0" w:rsidP="00B13047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01987" w:rsidRPr="00B0198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B42915" w:rsidRPr="00B42915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B42915" w:rsidRPr="00B429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42915" w:rsidRPr="00B429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B429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53015" w:rsidRPr="00053015">
        <w:rPr>
          <w:b/>
          <w:color w:val="000000"/>
          <w:kern w:val="3"/>
          <w:sz w:val="24"/>
          <w:szCs w:val="24"/>
          <w:lang w:eastAsia="zh-CN" w:bidi="hi-IN"/>
        </w:rPr>
        <w:t>189 120,00</w:t>
      </w:r>
      <w:r w:rsidR="0005301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94 000,00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53015" w:rsidRPr="00053015">
        <w:rPr>
          <w:b/>
          <w:bCs/>
          <w:color w:val="000000"/>
          <w:kern w:val="3"/>
          <w:sz w:val="24"/>
          <w:szCs w:val="24"/>
          <w:lang w:eastAsia="zh-CN" w:bidi="hi-IN"/>
        </w:rPr>
        <w:t>4 311,00</w:t>
      </w:r>
      <w:r w:rsidR="0005301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E64A1A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015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1987"/>
    <w:rsid w:val="00B05C0D"/>
    <w:rsid w:val="00B13047"/>
    <w:rsid w:val="00B42915"/>
    <w:rsid w:val="00B47231"/>
    <w:rsid w:val="00B52BD0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63348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A1A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3F00-C441-4E67-85C3-0B84C356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302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10</cp:revision>
  <cp:lastPrinted>2023-02-01T06:27:00Z</cp:lastPrinted>
  <dcterms:created xsi:type="dcterms:W3CDTF">2024-06-18T11:16:00Z</dcterms:created>
  <dcterms:modified xsi:type="dcterms:W3CDTF">2024-07-01T10:54:00Z</dcterms:modified>
</cp:coreProperties>
</file>